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B4" w:rsidRPr="00F014B4" w:rsidRDefault="00F014B4" w:rsidP="00F014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INFORMATOR O POWSZECHNEJ SAMOOBRONIE LUDNOŚCI</w:t>
      </w:r>
      <w:r w:rsidRPr="00F014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Ochrona zdrowia, życia i mienia przed skażeniami</w:t>
      </w:r>
    </w:p>
    <w:p w:rsidR="00F014B4" w:rsidRPr="00F014B4" w:rsidRDefault="00F014B4" w:rsidP="00F0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Przygotowanie mieszkania, budynków gospodarczych do ochrony przed skażeniami i zakażeniami</w:t>
      </w:r>
    </w:p>
    <w:p w:rsidR="00F014B4" w:rsidRPr="00F014B4" w:rsidRDefault="00F014B4" w:rsidP="00F0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Na wypadek alarmu o skażeniach lub uprzedzenia o zagrożeniu skażeniami czy zakażeniami każda rodzina powinna mieć tak przygotowaną piwnicę, pokój lub mieszkanie, aby stanowić one mogły ochronę przed oddziaływaniem na organizm ludzki opadu substancji promieniotwórczych, chemicznych i biologicznych środków niebezpiecznych.</w:t>
      </w:r>
    </w:p>
    <w:p w:rsidR="00F014B4" w:rsidRPr="00F014B4" w:rsidRDefault="00F014B4" w:rsidP="00F0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Przystosowując na takie ukrycie mieszkanie (piwnicę, pokój) należy mieć na uwadze to, że jego podstawową cechą powinna być hermetyczność (szczelność) i możliwość zapewnienia w miarę potrzeby najprostszej wentylacji.</w:t>
      </w:r>
    </w:p>
    <w:p w:rsidR="00F014B4" w:rsidRPr="00F014B4" w:rsidRDefault="00F014B4" w:rsidP="00F0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W razie potrzeby wykonać następujące prace:</w:t>
      </w:r>
    </w:p>
    <w:p w:rsidR="00F014B4" w:rsidRPr="00F014B4" w:rsidRDefault="00F014B4" w:rsidP="00F014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uszczelnić okna odpowiednią taśmą lub watą a nawet okleić paskiem papieru (taśmą samoprzylepną, uszczelnić wszystkie drzwi i futryny. W odległości 1 – 1,5 m od drzwi zewnętrznych zawiesić zasłonę z koca (kołdry), aby stworzyć „śluzę”,</w:t>
      </w:r>
    </w:p>
    <w:p w:rsidR="00F014B4" w:rsidRPr="00F014B4" w:rsidRDefault="00F014B4" w:rsidP="00F014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uszczelnić dokładnie wszystkie szczeliny i miejsca, w których przechodzą przewody wodociągowe, centralnego ogrzewania, kanalizacji itp.,</w:t>
      </w:r>
    </w:p>
    <w:p w:rsidR="00F014B4" w:rsidRPr="00F014B4" w:rsidRDefault="00F014B4" w:rsidP="00F014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zakleić papierem kratki wentylacyjne – ale tak by w razie potrzeby zapewnić wentylację pomieszczenia. Samoczynną dobrą wentylację mogą zapewnić otwory: nawiewny i wywiewny. Otwór wywiewny powinien być usytuowany 1,5 – 2 m nad otworem nawiewnym. W przewodzie nawiewnym można umieścić prosty filtr przeciwpyłowy – ramkę z rozpiętą wielowarstwową gazą, a poniżej specjalną kieszeń na zbieranie cząstek pyłu opadającego z filtra (gazy).</w:t>
      </w:r>
    </w:p>
    <w:p w:rsidR="00F014B4" w:rsidRPr="00F014B4" w:rsidRDefault="00F014B4" w:rsidP="00F014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podwyższać walory ochronne ukrycia, jeżeli jest ono na parterze lub w piwnicy. Można wtedy wykonać </w:t>
      </w:r>
      <w:proofErr w:type="spellStart"/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obsypkę</w:t>
      </w:r>
      <w:proofErr w:type="spellEnd"/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ziemią wokół zewnętrznych ścian budynku oraz zabudować lub osłonić workami z piaskiem otwory okienne, nie używane otwory drzwiowe, itp.,</w:t>
      </w:r>
    </w:p>
    <w:p w:rsidR="00F014B4" w:rsidRPr="00F014B4" w:rsidRDefault="00F014B4" w:rsidP="00F0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W mieszkaniu przygotowanym na ukrycie powinny także być:</w:t>
      </w:r>
    </w:p>
    <w:p w:rsidR="00F014B4" w:rsidRPr="00F014B4" w:rsidRDefault="00F014B4" w:rsidP="00F014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 zapas wody pitnej, żywności, przedmioty pierwszej potrzeby, worki foliowe na odpadki,</w:t>
      </w:r>
    </w:p>
    <w:p w:rsidR="00F014B4" w:rsidRPr="00F014B4" w:rsidRDefault="00F014B4" w:rsidP="00F014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lekarstwa dla chorych, apteczka domowa, środki dezynfekcyjne, zapasowe oświetlenie, odbiornik radiowy,</w:t>
      </w:r>
    </w:p>
    <w:p w:rsidR="00F014B4" w:rsidRPr="00F014B4" w:rsidRDefault="00F014B4" w:rsidP="00F014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gaśniczy (np. gaśnica, koc, wiadro z wodą, piasek, łopatka itp.),</w:t>
      </w:r>
    </w:p>
    <w:p w:rsidR="00F014B4" w:rsidRPr="00F014B4" w:rsidRDefault="00F014B4" w:rsidP="00F014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przedmioty osobistego użytku.</w:t>
      </w:r>
    </w:p>
    <w:p w:rsidR="00F014B4" w:rsidRPr="00F014B4" w:rsidRDefault="00F014B4" w:rsidP="00F0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Pamiętać należy o przygotowaniu oświetlenia zastępczego. Zalecane jest oświetlenie elektryczne (bateryjne, akumulatorowe). Świece paląc się zużywają dużo tlenu oraz zanieczyszczają powietrze dwutlenkiem węgla, dlatego ich używanie jest niewskazane.</w:t>
      </w:r>
    </w:p>
    <w:p w:rsidR="00F014B4" w:rsidRPr="00F014B4" w:rsidRDefault="00F014B4" w:rsidP="00F0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Przedsięwzięcie to polega na zwiększeniu walorów wytrzymałościowych oraz właściwości ochronnych stodół, spichlerzy, komórek itp. Zawierających plony, obór i chlewni z bydłem i trzodą przede wszystkim przez ich uszczelnienie i uniemożliwienie przedostawania się środków skażenia i zakażenia do wnętrza.</w:t>
      </w:r>
    </w:p>
    <w:p w:rsidR="00F014B4" w:rsidRPr="00F014B4" w:rsidRDefault="00F014B4" w:rsidP="00F0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 okresie zagrożenia – na wezwanie obrony cywilnej – w budynkach gospodarczych, w miarę potrzeb, należy:</w:t>
      </w:r>
    </w:p>
    <w:p w:rsidR="00F014B4" w:rsidRPr="00F014B4" w:rsidRDefault="00F014B4" w:rsidP="00F014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uszczelnić sufit, część okien zamurować cegłami lub obić deskami z obu stron i wypełnić ziemią (torfem, trocinami), a pozostałe zaopatrzyć w izolacyjne okiennice lub zasłonić mocną przeźroczystą folią,</w:t>
      </w:r>
    </w:p>
    <w:p w:rsidR="00F014B4" w:rsidRPr="00F014B4" w:rsidRDefault="00F014B4" w:rsidP="00F014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pozatykać gliną, pakułami szpary w konstrukcjach drewnianych,</w:t>
      </w:r>
    </w:p>
    <w:p w:rsidR="00F014B4" w:rsidRPr="00F014B4" w:rsidRDefault="00F014B4" w:rsidP="00F014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uszczelnić futryny i drzwi, od strony wewnętrznej zawiesić zasłonę z materiału, aby szczelnie przylegała do ram drzwi,</w:t>
      </w:r>
    </w:p>
    <w:p w:rsidR="00F014B4" w:rsidRPr="00F014B4" w:rsidRDefault="00F014B4" w:rsidP="00F014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zasłonić przewody (otwory) wentylacyjne workami z trocinami, sianem itp.,</w:t>
      </w:r>
    </w:p>
    <w:p w:rsidR="00F014B4" w:rsidRPr="00F014B4" w:rsidRDefault="00F014B4" w:rsidP="00F014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obsypać z zewnątrz ziemią ściany drewniane do wysokości okien albo w odległości 50 – 60 cm od ściany postawić ściankę z desek lub plecionkę z wikliny i przestrzeń między nimi zasypać ziemią,</w:t>
      </w:r>
    </w:p>
    <w:p w:rsidR="00F014B4" w:rsidRPr="00F014B4" w:rsidRDefault="00F014B4" w:rsidP="00F0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Nawet w pomieszczeniach niehermetycznych można zapewnić kilkugodzinną ochronę przed przenikaniem do wnętrza niektórych środków trujących, jeżeli zamknięte okna i drzwi zasłonimy od wewnątrz brezentem, tkaniną workową lub inną tkaniną zamoczoną w wodnym roztworze sody.</w:t>
      </w:r>
    </w:p>
    <w:p w:rsidR="00F014B4" w:rsidRPr="00F014B4" w:rsidRDefault="00F014B4" w:rsidP="00F0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Aby zapewnić zwierzętom bezpieczeństwo, należy także:</w:t>
      </w:r>
    </w:p>
    <w:p w:rsidR="00F014B4" w:rsidRPr="00F014B4" w:rsidRDefault="00F014B4" w:rsidP="00F014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przygotować wystarczający na 14 dni zapas wody i paszy zabezpieczonej przed skażeniem – wietrzyć uszczelnione obory (chlewnie): w lecie przy temperaturze do 20 </w:t>
      </w:r>
      <w:proofErr w:type="spellStart"/>
      <w:r w:rsidRPr="00F014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o</w:t>
      </w: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spellEnd"/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 później niż po 34 godzinach, w zimie przy temperaturze -20 </w:t>
      </w:r>
      <w:proofErr w:type="spellStart"/>
      <w:r w:rsidRPr="00F014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o</w:t>
      </w: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spellEnd"/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 – 25 </w:t>
      </w:r>
      <w:proofErr w:type="spellStart"/>
      <w:r w:rsidRPr="00F014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o</w:t>
      </w: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spellEnd"/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 34 do 90 godzin (dokładne informacje poda służba weterynaryjna),</w:t>
      </w:r>
    </w:p>
    <w:p w:rsidR="00F014B4" w:rsidRPr="00F014B4" w:rsidRDefault="00F014B4" w:rsidP="00F014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zapewnić budynkom gospodarczym ochronę przed pożarem (sprzęt przeciwpożarowy).</w:t>
      </w:r>
    </w:p>
    <w:p w:rsidR="00F014B4" w:rsidRPr="00F014B4" w:rsidRDefault="00F014B4" w:rsidP="00F0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 Sposoby zabezpieczania żywności</w:t>
      </w:r>
    </w:p>
    <w:p w:rsidR="00F014B4" w:rsidRPr="00F014B4" w:rsidRDefault="00F014B4" w:rsidP="00F0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Gwarancją izolacji żywności od środowiska zewnętrznego jest zastosowanie właściwych opakowań.</w:t>
      </w:r>
    </w:p>
    <w:p w:rsidR="00F014B4" w:rsidRPr="00F014B4" w:rsidRDefault="00F014B4" w:rsidP="00F0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Opakowania ochronne mogą być następujące:</w:t>
      </w:r>
    </w:p>
    <w:p w:rsidR="00F014B4" w:rsidRPr="00F014B4" w:rsidRDefault="00F014B4" w:rsidP="00F014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pyłoszczelne z materiałów twardych </w:t>
      </w:r>
    </w:p>
    <w:p w:rsidR="00F014B4" w:rsidRPr="00F014B4" w:rsidRDefault="00F014B4" w:rsidP="00F014B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to być puszki metalowe hermetyczne, które można dokładnie i szybko zmyć lub odkazić,</w:t>
      </w:r>
    </w:p>
    <w:p w:rsidR="00F014B4" w:rsidRPr="00F014B4" w:rsidRDefault="00F014B4" w:rsidP="00F014B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opakowania szklane – słoje i butelki nie przepuszczające pary wodnej i gazu, umożliwiające przeprowadzenie ich sterylizacji,</w:t>
      </w:r>
    </w:p>
    <w:p w:rsidR="00F014B4" w:rsidRPr="00F014B4" w:rsidRDefault="00F014B4" w:rsidP="00F014B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opakowania drewniane skrzynki wyłożone pergaminem lub kilkoma warstwami papieru pakowego, a także beczki drewniane, hermetyczne beczki metalowe i z tworzyw sztucznych (zabezpieczające w należyty sposób żywność przed działaniem środków promieniotwórczych, chemicznych i biologicznych),</w:t>
      </w:r>
    </w:p>
    <w:p w:rsidR="00F014B4" w:rsidRPr="00F014B4" w:rsidRDefault="00F014B4" w:rsidP="00F014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pyłoszczelne z tworzyw miękkich – hermetyczne opakowania (worki, woreczki) z folii aluminiowych, plastikowych,</w:t>
      </w:r>
    </w:p>
    <w:p w:rsidR="00F014B4" w:rsidRPr="00F014B4" w:rsidRDefault="00F014B4" w:rsidP="00F014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pyłoszczelne papierowe, wielowarstwowe z wkładką parafinową. Jeśli są umieszczone w pojemnikach zbiorczych, to w zasadzie spełniają swoje zadanie.</w:t>
      </w:r>
    </w:p>
    <w:p w:rsidR="00F014B4" w:rsidRPr="00F014B4" w:rsidRDefault="00F014B4" w:rsidP="00F0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 warunkach domowych bardzo dobrym opakowaniem zbiorczym jest lodówka. Hermetyczność lodówki można zwiększyć za pomocą dodatkowych zasłon z folii lub ceraty na każdej półce. Można też do tego celu przystosować szafkę, kredens itp. lub szczelną piwnicę.</w:t>
      </w:r>
    </w:p>
    <w:p w:rsidR="00F014B4" w:rsidRPr="00F014B4" w:rsidRDefault="00F014B4" w:rsidP="00F0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Wyjątkowo trwałego i hermetycznego opakowania wymagają takie produkty, jak: sól, cukier, kasza, mąka, przetwory owocowe i wszystkie produkty płynne, miękkie itp., gdyż nie ma możliwości ich odkażania  (w razie ewentualnego skażenia).</w:t>
      </w:r>
    </w:p>
    <w:p w:rsidR="00F014B4" w:rsidRPr="00F014B4" w:rsidRDefault="00F014B4" w:rsidP="00F0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Sposoby zabezpieczenia wody</w:t>
      </w:r>
    </w:p>
    <w:p w:rsidR="00F014B4" w:rsidRPr="00F014B4" w:rsidRDefault="00F014B4" w:rsidP="00F0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Sieć wodociągową zabezpieczać się będzie przez odcięcie poboru wody na okres niebezpiecznego skażenia w miejscu jej czerpania. Ponowny jej pobór nastąpi po ustąpieniu niebezpieczeństwa.</w:t>
      </w:r>
    </w:p>
    <w:p w:rsidR="00F014B4" w:rsidRPr="00F014B4" w:rsidRDefault="00F014B4" w:rsidP="00F0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W związku z powyższym należy:</w:t>
      </w:r>
    </w:p>
    <w:p w:rsidR="00F014B4" w:rsidRPr="00F014B4" w:rsidRDefault="00F014B4" w:rsidP="00F014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przygotować indywidualne zapasy wody nieskażonej,</w:t>
      </w:r>
    </w:p>
    <w:p w:rsidR="00F014B4" w:rsidRPr="00F014B4" w:rsidRDefault="00F014B4" w:rsidP="00F014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zabezpieczyć posiadane indywidualne studnie.</w:t>
      </w:r>
    </w:p>
    <w:p w:rsidR="00F014B4" w:rsidRPr="00F014B4" w:rsidRDefault="00F014B4" w:rsidP="00F0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Studnie kopane (z kołowrotem) zabezpiecza się przez:</w:t>
      </w:r>
    </w:p>
    <w:p w:rsidR="00F014B4" w:rsidRPr="00F014B4" w:rsidRDefault="00F014B4" w:rsidP="00F014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obudowy w postaci budki obitej papą lub blachą,</w:t>
      </w:r>
    </w:p>
    <w:p w:rsidR="00F014B4" w:rsidRPr="00F014B4" w:rsidRDefault="00F014B4" w:rsidP="00F014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uszczelnienie wierzchniej części cembrowiny,</w:t>
      </w:r>
    </w:p>
    <w:p w:rsidR="00F014B4" w:rsidRPr="00F014B4" w:rsidRDefault="00F014B4" w:rsidP="00F014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w promieniu 1,5 – 2 m wokół studni utwardzonej powierzchni z cegieł, cementu lub asfaltu z niewielkim spadkiem na zewnątrz. Zamiast cementu można ułożyć 50 cm warstwę gliny, a na niej 10 – 15 cm warstwę żwiru i piasku.</w:t>
      </w:r>
    </w:p>
    <w:p w:rsidR="00F014B4" w:rsidRPr="00F014B4" w:rsidRDefault="00F014B4" w:rsidP="00F0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W studni kopanej (z ręczną pompą) należy dodatkowo uszczelnić właz i przejście rury przez pokrywę studni sznurem smołowanym lub lepikiem, a pompę osłonić kapturem z materiału izolującego. Najprostszym sposobem zabezpieczenia studni abisynki jest okrycie całej pompy workiem uszytym z  materiału wodoszczelnego (ceraty, brezentu, plastyku). Kilkumetrowa warstwa ziemi ochroni płytkie wody  podziemne przed skażeniami. Wodę do celów konsumpcyjnych należy przechowywać w szczelinie zamkniętych szklanych, metalowych lub plastikowych pojemnikach np. w butelkach, słojach, bańkach itp.</w:t>
      </w:r>
    </w:p>
    <w:p w:rsidR="00F014B4" w:rsidRPr="00F014B4" w:rsidRDefault="00F014B4" w:rsidP="00F0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Uprawy polowe w zasadzie będą pozostawione samoczynnemu odkażaniu. Skutki skażeń łagodzone będą odpowiednimi przedsięwzięciami agrotechnicznymi. W uprawach warzywnych należy wykorzystać do  ochrony roślin tunele i przykrycia foliowe.</w:t>
      </w:r>
    </w:p>
    <w:p w:rsidR="00F014B4" w:rsidRPr="00F014B4" w:rsidRDefault="00F014B4" w:rsidP="00F0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wysiłek należy skierować na ochronę przed skażeniami płodów rolnych i pasz już zebranych. Ziarno i pasze treściwe należy z zasady przechowywać w zamkniętych i uszczelnionych pomieszczeniach. Na okres opadania pyłu promieniotwórczego zamyka się także wentylację. Zboża i siano w stogach i stertach powinny być przykre np. słomą nie przeznaczoną na paszę, wikliną, brezentem, folią. Wokół stogów wykopuje się rowki odpływowe. Rośliny okopowe oraz  niektóre warzywa przechowuje się w kopcach przykrytych warstwą słomy i suchej ziemi (podobnie jak na okres zimowy). Najlepiej jednak przechowywać je w piwnicach. Kiszonka znajdująca się w silosach zamkniętych nie wymaga dodatkowego zabezpieczenia. Silosy odkryte należy uszczelnić folią.</w:t>
      </w:r>
    </w:p>
    <w:p w:rsidR="00F014B4" w:rsidRPr="00F014B4" w:rsidRDefault="00F014B4" w:rsidP="00F0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4. Indywidualne środki ochrony przed skażeniami</w:t>
      </w:r>
    </w:p>
    <w:p w:rsidR="00F014B4" w:rsidRPr="00F014B4" w:rsidRDefault="00F014B4" w:rsidP="00F0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 środki ochrony przed skażeniami zabezpieczają przed bojowymi środkami trującymi, biologicznymi, pyłem promieniotwórczym oraz częściowo przed działaniem promieniowania cieplnego podczas wybuchów jądrowych. Należą do nich środki ochrony dróg oddechowych i środki ochrony skóry.</w:t>
      </w:r>
    </w:p>
    <w:p w:rsidR="00F014B4" w:rsidRPr="00F014B4" w:rsidRDefault="00F014B4" w:rsidP="00F0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ochrony dróg oddechowych</w:t>
      </w:r>
    </w:p>
    <w:p w:rsidR="00F014B4" w:rsidRPr="00F014B4" w:rsidRDefault="00F014B4" w:rsidP="00F0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się dwa rodzaje masek przeciwgazowych:</w:t>
      </w:r>
    </w:p>
    <w:p w:rsidR="00F014B4" w:rsidRPr="00F014B4" w:rsidRDefault="00F014B4" w:rsidP="00F014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filtracyjne, których działanie polega na oczyszczaniu powietrza wdychanego z substancji szkodliwych,</w:t>
      </w:r>
    </w:p>
    <w:p w:rsidR="00F014B4" w:rsidRPr="00F014B4" w:rsidRDefault="00F014B4" w:rsidP="00F014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izolacyjne, które umożliwiają oddychanie powietrzem lub tlenem zawartym bądź wytworzonym w urządzeniach wchodzących w skład tych masek.</w:t>
      </w:r>
    </w:p>
    <w:p w:rsidR="00F014B4" w:rsidRPr="00F014B4" w:rsidRDefault="00F014B4" w:rsidP="00F0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braku etatowych środków ochrony można wykonać w prosty sposób zastępcze środki i ochrony dróg oddechowych w postaci tamponów. Poniżej podano kilka przykładów wykonania zastępczych środków ochrony dróg oddechowych:</w:t>
      </w:r>
    </w:p>
    <w:p w:rsidR="00F014B4" w:rsidRPr="00F014B4" w:rsidRDefault="00F014B4" w:rsidP="00F014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szal wełniany lub ręcznik złożony w dwie warstwy, przykładany na nos i usta zawiązany z tyłu głowy,</w:t>
      </w:r>
    </w:p>
    <w:p w:rsidR="00F014B4" w:rsidRPr="00F014B4" w:rsidRDefault="00F014B4" w:rsidP="00F014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damska pończocha wypełniona 6 warstwami celulozy (ligniny) obwiązywana sznurkiem, zakładana na twarz i zawiązywana z tyłu głowy,</w:t>
      </w:r>
    </w:p>
    <w:p w:rsidR="00F014B4" w:rsidRPr="00F014B4" w:rsidRDefault="00F014B4" w:rsidP="00F014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filcowy kapelusz z wyciętym otworem na oczy, do którego przymocowujemy przeźroczysty plastik.</w:t>
      </w:r>
    </w:p>
    <w:p w:rsidR="00F014B4" w:rsidRPr="00F014B4" w:rsidRDefault="00F014B4" w:rsidP="00F0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ochrony skóry</w:t>
      </w:r>
    </w:p>
    <w:p w:rsidR="00F014B4" w:rsidRPr="00F014B4" w:rsidRDefault="00F014B4" w:rsidP="00F0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 ochrony skóry wykorzystuje się </w:t>
      </w:r>
      <w:proofErr w:type="spellStart"/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ogólnowojskową</w:t>
      </w:r>
      <w:proofErr w:type="spellEnd"/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odzież ochronną, która składa się z płaszcza ochronnego, pończoch i rękawic ochronnych. Ponadto do ochrony skóry można wykorzystywać odzież ochronną lekką (do długotrwałych działań w terenie skażonym). Przed pyłem promieniotwórczym  zabezpieczają też zastępcze środki ochrony skóry. W stosunku do bojowych środków chemicznych i biologicznych mają ograniczone zdolności ochronne.</w:t>
      </w:r>
    </w:p>
    <w:p w:rsidR="00F014B4" w:rsidRPr="00F014B4" w:rsidRDefault="00F014B4" w:rsidP="00F0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Zastępczymi środkami ochronnymi skóry mogą być:</w:t>
      </w:r>
    </w:p>
    <w:p w:rsidR="00F014B4" w:rsidRPr="00F014B4" w:rsidRDefault="00F014B4" w:rsidP="00F014B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fartuchy ochronne gumowe, z tkanin podgumowanych impregnowanych, skórzane i z tworzyw sztucznych,</w:t>
      </w:r>
    </w:p>
    <w:p w:rsidR="00F014B4" w:rsidRPr="00F014B4" w:rsidRDefault="00F014B4" w:rsidP="00F014B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wszelkiego rodzaju płaszcze i peleryny przeciwdeszczowe z gumy bądź podgumowane z płótna impregnowanego, tkanin z włókien sztucznych, folii itp.,</w:t>
      </w:r>
    </w:p>
    <w:p w:rsidR="00F014B4" w:rsidRPr="00F014B4" w:rsidRDefault="00F014B4" w:rsidP="00F014B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kombinezony skórzane i ubiory z folii metalizowanej,</w:t>
      </w:r>
    </w:p>
    <w:p w:rsidR="00F014B4" w:rsidRPr="00F014B4" w:rsidRDefault="00F014B4" w:rsidP="00F014B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buty gumowe, skórzane i z tworzyw sztucznych,</w:t>
      </w:r>
    </w:p>
    <w:p w:rsidR="00F014B4" w:rsidRPr="00F014B4" w:rsidRDefault="00F014B4" w:rsidP="00F014B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okulary ochronne (przemysłowe, narciarskie),</w:t>
      </w:r>
    </w:p>
    <w:p w:rsidR="00F014B4" w:rsidRPr="00F014B4" w:rsidRDefault="00F014B4" w:rsidP="00F014B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B4">
        <w:rPr>
          <w:rFonts w:ascii="Times New Roman" w:eastAsia="Times New Roman" w:hAnsi="Times New Roman" w:cs="Times New Roman"/>
          <w:sz w:val="24"/>
          <w:szCs w:val="24"/>
          <w:lang w:eastAsia="pl-PL"/>
        </w:rPr>
        <w:t>nakrycia głowy gumowe, skórze i z tworzyw sztucznych, z wymienionych środków można skompletować odzież ochronną, która (uzupełnioną maską lub  półmaską) umożliwi wykonywanie krótkotrwałych czynności ratunkowych.</w:t>
      </w:r>
    </w:p>
    <w:p w:rsidR="00AA0680" w:rsidRDefault="00AA0680">
      <w:bookmarkStart w:id="0" w:name="_GoBack"/>
      <w:bookmarkEnd w:id="0"/>
    </w:p>
    <w:sectPr w:rsidR="00AA0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6880"/>
    <w:multiLevelType w:val="multilevel"/>
    <w:tmpl w:val="A0E4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C4456"/>
    <w:multiLevelType w:val="multilevel"/>
    <w:tmpl w:val="BF00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665DC"/>
    <w:multiLevelType w:val="multilevel"/>
    <w:tmpl w:val="D996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D54C6"/>
    <w:multiLevelType w:val="multilevel"/>
    <w:tmpl w:val="F766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E4595B"/>
    <w:multiLevelType w:val="multilevel"/>
    <w:tmpl w:val="70E0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FD4A6B"/>
    <w:multiLevelType w:val="multilevel"/>
    <w:tmpl w:val="826C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0F4DEB"/>
    <w:multiLevelType w:val="multilevel"/>
    <w:tmpl w:val="F3F4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1261AC"/>
    <w:multiLevelType w:val="multilevel"/>
    <w:tmpl w:val="BED4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A647E5"/>
    <w:multiLevelType w:val="multilevel"/>
    <w:tmpl w:val="A652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1C0787"/>
    <w:multiLevelType w:val="multilevel"/>
    <w:tmpl w:val="FD2C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19"/>
    <w:rsid w:val="00192519"/>
    <w:rsid w:val="00AA0680"/>
    <w:rsid w:val="00F0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14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14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0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1463</Words>
  <Characters>8780</Characters>
  <Application>Microsoft Office Word</Application>
  <DocSecurity>0</DocSecurity>
  <Lines>73</Lines>
  <Paragraphs>20</Paragraphs>
  <ScaleCrop>false</ScaleCrop>
  <Company>HP</Company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2021-11-29T14:31:00Z</dcterms:created>
  <dcterms:modified xsi:type="dcterms:W3CDTF">2021-11-29T14:31:00Z</dcterms:modified>
</cp:coreProperties>
</file>